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8A" w:rsidRDefault="00026C30" w:rsidP="009D248A">
      <w:pPr>
        <w:tabs>
          <w:tab w:val="left" w:pos="7470"/>
        </w:tabs>
        <w:jc w:val="right"/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7896225" cy="342900"/>
                <wp:effectExtent l="76200" t="76200" r="10477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3E3D8E" id="Rectangle 2" o:spid="_x0000_s1026" style="position:absolute;margin-left:0;margin-top:79.5pt;width:621.75pt;height:2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" fillcolor="#bdd6ee [1300]" strokecolor="#1f4d78 [1604]" strokeweight="1.5pt">
                <w10:wrap anchorx="margin"/>
              </v:rect>
            </w:pict>
          </mc:Fallback>
        </mc:AlternateContent>
      </w:r>
      <w:r w:rsidR="009D248A" w:rsidRPr="009D248A">
        <w:rPr>
          <w:rFonts w:ascii="Lucida Bright" w:hAnsi="Lucida Bright"/>
          <w:noProof/>
        </w:rPr>
        <w:drawing>
          <wp:inline distT="0" distB="0" distL="0" distR="0">
            <wp:extent cx="2105025" cy="952500"/>
            <wp:effectExtent l="0" t="0" r="9525" b="0"/>
            <wp:docPr id="1" name="Picture 1" descr="http://www.ccfcc.com/uploads/1/3/1/3/13130797/22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fcc.com/uploads/1/3/1/3/13130797/225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48A">
        <w:t xml:space="preserve">                                                                                                                                </w:t>
      </w:r>
    </w:p>
    <w:p w:rsidR="009D248A" w:rsidRDefault="002D58D7" w:rsidP="009A46E8">
      <w:pPr>
        <w:tabs>
          <w:tab w:val="left" w:pos="7470"/>
        </w:tabs>
        <w:jc w:val="right"/>
        <w:rPr>
          <w:rFonts w:ascii="Lucida Bright" w:hAnsi="Lucida Bright"/>
          <w:i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i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</w:t>
      </w:r>
      <w:r w:rsidR="009D248A" w:rsidRPr="009D5E04">
        <w:rPr>
          <w:rFonts w:ascii="Lucida Bright" w:hAnsi="Lucida Bright"/>
          <w:i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PROGRAM</w:t>
      </w:r>
    </w:p>
    <w:p w:rsidR="009D248A" w:rsidRPr="009A46E8" w:rsidRDefault="009D248A" w:rsidP="00026C30">
      <w:pPr>
        <w:tabs>
          <w:tab w:val="left" w:pos="7470"/>
        </w:tabs>
        <w:spacing w:before="300" w:after="300"/>
        <w:rPr>
          <w:rFonts w:ascii="Lucida Bright" w:hAnsi="Lucida Bright"/>
        </w:rPr>
      </w:pPr>
      <w:r w:rsidRPr="009A46E8"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Objective</w:t>
      </w:r>
      <w:r w:rsidRPr="009A46E8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Pr="009A46E8">
        <w:rPr>
          <w:rFonts w:ascii="Lucida Bright" w:hAnsi="Lucida Bright"/>
        </w:rPr>
        <w:t xml:space="preserve">To </w:t>
      </w:r>
      <w:r w:rsidR="00DF3E05">
        <w:rPr>
          <w:rFonts w:ascii="Lucida Bright" w:hAnsi="Lucida Bright"/>
        </w:rPr>
        <w:t>educate</w:t>
      </w:r>
      <w:r w:rsidRPr="009A46E8">
        <w:rPr>
          <w:rFonts w:ascii="Lucida Bright" w:hAnsi="Lucida Bright"/>
        </w:rPr>
        <w:t xml:space="preserve"> CCFCC members of ways</w:t>
      </w:r>
      <w:r w:rsidR="00DF3E05">
        <w:rPr>
          <w:rFonts w:ascii="Lucida Bright" w:hAnsi="Lucida Bright"/>
        </w:rPr>
        <w:t xml:space="preserve"> in which</w:t>
      </w:r>
      <w:r w:rsidRPr="009A46E8">
        <w:rPr>
          <w:rFonts w:ascii="Lucida Bright" w:hAnsi="Lucida Bright"/>
        </w:rPr>
        <w:t xml:space="preserve"> member schools</w:t>
      </w:r>
      <w:r w:rsidR="00DF3E05">
        <w:rPr>
          <w:rFonts w:ascii="Lucida Bright" w:hAnsi="Lucida Bright"/>
        </w:rPr>
        <w:t>’</w:t>
      </w:r>
      <w:r w:rsidR="002D58D7">
        <w:rPr>
          <w:rFonts w:ascii="Lucida Bright" w:hAnsi="Lucida Bright"/>
        </w:rPr>
        <w:t xml:space="preserve"> student representatives</w:t>
      </w:r>
      <w:r w:rsidRPr="009A46E8">
        <w:rPr>
          <w:rFonts w:ascii="Lucida Bright" w:hAnsi="Lucida Bright"/>
        </w:rPr>
        <w:t xml:space="preserve"> are supporting and leading new initiatives</w:t>
      </w:r>
      <w:r w:rsidR="009F16B4" w:rsidRPr="009A46E8">
        <w:rPr>
          <w:rFonts w:ascii="Lucida Bright" w:hAnsi="Lucida Bright"/>
        </w:rPr>
        <w:t xml:space="preserve"> in their respective</w:t>
      </w:r>
      <w:r w:rsidRPr="009A46E8">
        <w:rPr>
          <w:rFonts w:ascii="Lucida Bright" w:hAnsi="Lucida Bright"/>
        </w:rPr>
        <w:t xml:space="preserve"> career centers</w:t>
      </w:r>
      <w:r w:rsidR="009F16B4" w:rsidRPr="009A46E8">
        <w:rPr>
          <w:rFonts w:ascii="Lucida Bright" w:hAnsi="Lucida Bright"/>
        </w:rPr>
        <w:t>.</w:t>
      </w:r>
      <w:r w:rsidR="006E46A2" w:rsidRPr="009A46E8">
        <w:rPr>
          <w:rFonts w:ascii="Lucida Bright" w:hAnsi="Lucida Bright"/>
        </w:rPr>
        <w:t xml:space="preserve"> To show appreciation for their efforts and time, CCFCC will award </w:t>
      </w:r>
      <w:r w:rsidR="00DF3E05">
        <w:rPr>
          <w:rFonts w:ascii="Lucida Bright" w:hAnsi="Lucida Bright"/>
        </w:rPr>
        <w:t xml:space="preserve">each participant </w:t>
      </w:r>
      <w:r w:rsidR="006E46A2" w:rsidRPr="009A46E8">
        <w:rPr>
          <w:rFonts w:ascii="Lucida Bright" w:hAnsi="Lucida Bright"/>
        </w:rPr>
        <w:t xml:space="preserve">with </w:t>
      </w:r>
      <w:r w:rsidR="00DF3E05">
        <w:rPr>
          <w:rFonts w:ascii="Lucida Bright" w:hAnsi="Lucida Bright"/>
        </w:rPr>
        <w:t xml:space="preserve">a </w:t>
      </w:r>
      <w:r w:rsidR="006E46A2" w:rsidRPr="009A46E8">
        <w:rPr>
          <w:rFonts w:ascii="Lucida Bright" w:hAnsi="Lucida Bright"/>
        </w:rPr>
        <w:t>certificate and small gift. All presenters will</w:t>
      </w:r>
      <w:r w:rsidR="00DF3E05">
        <w:rPr>
          <w:rFonts w:ascii="Lucida Bright" w:hAnsi="Lucida Bright"/>
        </w:rPr>
        <w:t xml:space="preserve"> be entered into a CCFCC member-</w:t>
      </w:r>
      <w:r w:rsidR="006E46A2" w:rsidRPr="009A46E8">
        <w:rPr>
          <w:rFonts w:ascii="Lucida Bright" w:hAnsi="Lucida Bright"/>
        </w:rPr>
        <w:t>judged contest to win</w:t>
      </w:r>
      <w:r w:rsidR="00DF3E05">
        <w:rPr>
          <w:rFonts w:ascii="Lucida Bright" w:hAnsi="Lucida Bright"/>
        </w:rPr>
        <w:t xml:space="preserve"> a</w:t>
      </w:r>
      <w:r w:rsidR="006E46A2" w:rsidRPr="009A46E8">
        <w:rPr>
          <w:rFonts w:ascii="Lucida Bright" w:hAnsi="Lucida Bright"/>
        </w:rPr>
        <w:t xml:space="preserve"> $350 sponsorship to attend a professional conference of their choosing. Limited to one winner per year running </w:t>
      </w:r>
      <w:r w:rsidR="00221F07">
        <w:rPr>
          <w:rFonts w:ascii="Lucida Bright" w:hAnsi="Lucida Bright"/>
        </w:rPr>
        <w:t xml:space="preserve">July through June to ensure the award can be presented at the </w:t>
      </w:r>
      <w:proofErr w:type="spellStart"/>
      <w:r w:rsidR="00221F07">
        <w:rPr>
          <w:rFonts w:ascii="Lucida Bright" w:hAnsi="Lucida Bright"/>
        </w:rPr>
        <w:t>FloridaACE</w:t>
      </w:r>
      <w:proofErr w:type="spellEnd"/>
      <w:r w:rsidR="00221F07">
        <w:rPr>
          <w:rFonts w:ascii="Lucida Bright" w:hAnsi="Lucida Bright"/>
        </w:rPr>
        <w:t xml:space="preserve"> Annual Conference during the CCFCC Reception.</w:t>
      </w:r>
    </w:p>
    <w:p w:rsidR="00026C30" w:rsidRPr="00026C30" w:rsidRDefault="009D248A" w:rsidP="00026C30">
      <w:pPr>
        <w:tabs>
          <w:tab w:val="left" w:pos="7470"/>
        </w:tabs>
        <w:spacing w:after="200"/>
        <w:rPr>
          <w:rFonts w:ascii="Lucida Bright" w:hAnsi="Lucida Bright"/>
        </w:rPr>
      </w:pPr>
      <w:r w:rsidRPr="009A46E8"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Scope:</w:t>
      </w:r>
      <w:r w:rsidRPr="009A46E8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16B4" w:rsidRPr="009A46E8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E05">
        <w:rPr>
          <w:rFonts w:ascii="Lucida Bright" w:hAnsi="Lucida Bright"/>
        </w:rPr>
        <w:t xml:space="preserve">The </w:t>
      </w:r>
      <w:r w:rsidR="002D58D7">
        <w:rPr>
          <w:rFonts w:ascii="Lucida Bright" w:hAnsi="Lucida Bright"/>
        </w:rPr>
        <w:t>student</w:t>
      </w:r>
      <w:r w:rsidR="009F16B4" w:rsidRPr="009A46E8">
        <w:rPr>
          <w:rFonts w:ascii="Lucida Bright" w:hAnsi="Lucida Bright"/>
        </w:rPr>
        <w:t xml:space="preserve"> will </w:t>
      </w:r>
      <w:r w:rsidRPr="009A46E8">
        <w:rPr>
          <w:rFonts w:ascii="Lucida Bright" w:hAnsi="Lucida Bright"/>
        </w:rPr>
        <w:t xml:space="preserve">illustrate </w:t>
      </w:r>
      <w:r w:rsidR="009F16B4" w:rsidRPr="009A46E8">
        <w:rPr>
          <w:rFonts w:ascii="Lucida Bright" w:hAnsi="Lucida Bright"/>
        </w:rPr>
        <w:t>via electronic presentation the concept/initiative, the ways in which they supported or lead this, and the outcome while including any other relevant information, images, or feedback</w:t>
      </w:r>
      <w:r w:rsidR="00DF3E05">
        <w:rPr>
          <w:rFonts w:ascii="Lucida Bright" w:hAnsi="Lucida Bright"/>
        </w:rPr>
        <w:t>.</w:t>
      </w:r>
    </w:p>
    <w:p w:rsidR="009D248A" w:rsidRPr="009A46E8" w:rsidRDefault="009D248A" w:rsidP="009D248A">
      <w:pPr>
        <w:tabs>
          <w:tab w:val="left" w:pos="7470"/>
        </w:tabs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6E8"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Implementation</w:t>
      </w:r>
      <w:r w:rsidR="009F16B4" w:rsidRPr="009A46E8"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</w:p>
    <w:p w:rsidR="009F16B4" w:rsidRDefault="009F16B4" w:rsidP="006E11C7">
      <w:pPr>
        <w:pStyle w:val="ListParagraph"/>
        <w:numPr>
          <w:ilvl w:val="0"/>
          <w:numId w:val="1"/>
        </w:numPr>
        <w:tabs>
          <w:tab w:val="left" w:pos="7470"/>
        </w:tabs>
        <w:spacing w:after="240"/>
        <w:rPr>
          <w:rFonts w:ascii="Lucida Bright" w:hAnsi="Lucida Bright"/>
        </w:rPr>
      </w:pPr>
      <w:r w:rsidRPr="006E11C7">
        <w:rPr>
          <w:rFonts w:ascii="Lucida Bright" w:hAnsi="Lucida Bright"/>
        </w:rPr>
        <w:t xml:space="preserve">CCFCC </w:t>
      </w:r>
      <w:r w:rsidR="00DF3E05">
        <w:rPr>
          <w:rFonts w:ascii="Lucida Bright" w:hAnsi="Lucida Bright"/>
        </w:rPr>
        <w:t xml:space="preserve">professional </w:t>
      </w:r>
      <w:r w:rsidRPr="006E11C7">
        <w:rPr>
          <w:rFonts w:ascii="Lucida Bright" w:hAnsi="Lucida Bright"/>
        </w:rPr>
        <w:t xml:space="preserve">member will share opportunity with </w:t>
      </w:r>
      <w:r w:rsidR="00DF3E05">
        <w:rPr>
          <w:rFonts w:ascii="Lucida Bright" w:hAnsi="Lucida Bright"/>
        </w:rPr>
        <w:t xml:space="preserve">their </w:t>
      </w:r>
      <w:r w:rsidR="002D58D7">
        <w:rPr>
          <w:rFonts w:ascii="Lucida Bright" w:hAnsi="Lucida Bright"/>
        </w:rPr>
        <w:t xml:space="preserve">student </w:t>
      </w:r>
      <w:r w:rsidR="00DF3E05">
        <w:rPr>
          <w:rFonts w:ascii="Lucida Bright" w:hAnsi="Lucida Bright"/>
        </w:rPr>
        <w:t xml:space="preserve">(if you have multiple in </w:t>
      </w:r>
      <w:r w:rsidR="00C43A80">
        <w:rPr>
          <w:rFonts w:ascii="Lucida Bright" w:hAnsi="Lucida Bright"/>
        </w:rPr>
        <w:t>your office all can participate</w:t>
      </w:r>
      <w:r w:rsidR="00DF3E05">
        <w:rPr>
          <w:rFonts w:ascii="Lucida Bright" w:hAnsi="Lucida Bright"/>
        </w:rPr>
        <w:t>, there is no maximum per institution)</w:t>
      </w:r>
    </w:p>
    <w:p w:rsidR="006E11C7" w:rsidRPr="006E11C7" w:rsidRDefault="006E11C7" w:rsidP="006E11C7">
      <w:pPr>
        <w:pStyle w:val="ListParagraph"/>
        <w:tabs>
          <w:tab w:val="left" w:pos="7470"/>
        </w:tabs>
        <w:spacing w:after="240"/>
        <w:rPr>
          <w:rFonts w:ascii="Lucida Bright" w:hAnsi="Lucida Bright"/>
        </w:rPr>
      </w:pPr>
    </w:p>
    <w:p w:rsidR="009D5E04" w:rsidRPr="006E11C7" w:rsidRDefault="00B53FDE" w:rsidP="006E11C7">
      <w:pPr>
        <w:pStyle w:val="ListParagraph"/>
        <w:numPr>
          <w:ilvl w:val="0"/>
          <w:numId w:val="1"/>
        </w:numPr>
        <w:tabs>
          <w:tab w:val="left" w:pos="7470"/>
        </w:tabs>
        <w:spacing w:after="200"/>
        <w:rPr>
          <w:rFonts w:ascii="Lucida Bright" w:hAnsi="Lucida Bright"/>
        </w:rPr>
      </w:pPr>
      <w:r>
        <w:rPr>
          <w:rFonts w:ascii="Lucida Bright" w:hAnsi="Lucida Bright"/>
        </w:rPr>
        <w:t xml:space="preserve">Student </w:t>
      </w:r>
      <w:r w:rsidR="002D58D7">
        <w:rPr>
          <w:rFonts w:ascii="Lucida Bright" w:hAnsi="Lucida Bright"/>
        </w:rPr>
        <w:t>will s</w:t>
      </w:r>
      <w:r w:rsidR="009F16B4" w:rsidRPr="006E11C7">
        <w:rPr>
          <w:rFonts w:ascii="Lucida Bright" w:hAnsi="Lucida Bright"/>
        </w:rPr>
        <w:t xml:space="preserve">ubmit presentation form to Recognition </w:t>
      </w:r>
      <w:r w:rsidR="00DF3E05">
        <w:rPr>
          <w:rFonts w:ascii="Lucida Bright" w:hAnsi="Lucida Bright"/>
        </w:rPr>
        <w:t>Committee</w:t>
      </w:r>
      <w:r w:rsidR="009F16B4" w:rsidRPr="006E11C7">
        <w:rPr>
          <w:rFonts w:ascii="Lucida Bright" w:hAnsi="Lucida Bright"/>
        </w:rPr>
        <w:t xml:space="preserve"> at least 30 days before they intend to give the presentation</w:t>
      </w:r>
    </w:p>
    <w:p w:rsidR="009F16B4" w:rsidRPr="006E11C7" w:rsidRDefault="009D5E04" w:rsidP="006E11C7">
      <w:pPr>
        <w:tabs>
          <w:tab w:val="left" w:pos="7470"/>
        </w:tabs>
        <w:ind w:left="720"/>
        <w:rPr>
          <w:rFonts w:ascii="Lucida Bright" w:hAnsi="Lucida Bright"/>
          <w:i/>
          <w:sz w:val="20"/>
        </w:rPr>
      </w:pPr>
      <w:r w:rsidRPr="006E11C7">
        <w:rPr>
          <w:rFonts w:ascii="Lucida Bright" w:hAnsi="Lucida Bright"/>
          <w:i/>
          <w:sz w:val="20"/>
        </w:rPr>
        <w:t>*</w:t>
      </w:r>
      <w:r w:rsidR="00DF3E05">
        <w:rPr>
          <w:rFonts w:ascii="Lucida Bright" w:hAnsi="Lucida Bright"/>
          <w:i/>
          <w:sz w:val="20"/>
        </w:rPr>
        <w:t>P</w:t>
      </w:r>
      <w:r w:rsidR="009F16B4" w:rsidRPr="006E11C7">
        <w:rPr>
          <w:rFonts w:ascii="Lucida Bright" w:hAnsi="Lucida Bright"/>
          <w:i/>
          <w:sz w:val="20"/>
        </w:rPr>
        <w:t>lease note that presentations can only be given at the Winter, Spring and Summer meetings</w:t>
      </w:r>
      <w:r w:rsidRPr="006E11C7">
        <w:rPr>
          <w:rFonts w:ascii="Lucida Bright" w:hAnsi="Lucida Bright"/>
          <w:i/>
          <w:sz w:val="20"/>
        </w:rPr>
        <w:t xml:space="preserve"> and only two presentations can be given during any CCFCC meeting. When possible, encourage participants to select multiple presentation date options</w:t>
      </w:r>
    </w:p>
    <w:p w:rsidR="009F16B4" w:rsidRDefault="00B53FDE" w:rsidP="006E11C7">
      <w:pPr>
        <w:pStyle w:val="ListParagraph"/>
        <w:numPr>
          <w:ilvl w:val="0"/>
          <w:numId w:val="2"/>
        </w:numPr>
        <w:tabs>
          <w:tab w:val="left" w:pos="7470"/>
        </w:tabs>
        <w:spacing w:after="200"/>
        <w:rPr>
          <w:rFonts w:ascii="Lucida Bright" w:hAnsi="Lucida Bright"/>
        </w:rPr>
      </w:pPr>
      <w:r>
        <w:rPr>
          <w:rFonts w:ascii="Lucida Bright" w:hAnsi="Lucida Bright"/>
        </w:rPr>
        <w:t xml:space="preserve">Student </w:t>
      </w:r>
      <w:r w:rsidR="009F16B4" w:rsidRPr="006E11C7">
        <w:rPr>
          <w:rFonts w:ascii="Lucida Bright" w:hAnsi="Lucida Bright"/>
        </w:rPr>
        <w:t xml:space="preserve">will create a </w:t>
      </w:r>
      <w:r w:rsidRPr="006E11C7">
        <w:rPr>
          <w:rFonts w:ascii="Lucida Bright" w:hAnsi="Lucida Bright"/>
        </w:rPr>
        <w:t>20-minute</w:t>
      </w:r>
      <w:r w:rsidR="009F16B4" w:rsidRPr="006E11C7">
        <w:rPr>
          <w:rFonts w:ascii="Lucida Bright" w:hAnsi="Lucida Bright"/>
        </w:rPr>
        <w:t xml:space="preserve"> presentation using an electronic modality (</w:t>
      </w:r>
      <w:r w:rsidR="00C43A80" w:rsidRPr="006E11C7">
        <w:rPr>
          <w:rFonts w:ascii="Lucida Bright" w:hAnsi="Lucida Bright"/>
        </w:rPr>
        <w:t>PowerPoint</w:t>
      </w:r>
      <w:r w:rsidR="009F16B4" w:rsidRPr="006E11C7">
        <w:rPr>
          <w:rFonts w:ascii="Lucida Bright" w:hAnsi="Lucida Bright"/>
        </w:rPr>
        <w:t xml:space="preserve">, Prezi, </w:t>
      </w:r>
      <w:proofErr w:type="spellStart"/>
      <w:r w:rsidR="009F16B4" w:rsidRPr="006E11C7">
        <w:rPr>
          <w:rFonts w:ascii="Lucida Bright" w:hAnsi="Lucida Bright"/>
        </w:rPr>
        <w:t>Slideshare</w:t>
      </w:r>
      <w:proofErr w:type="spellEnd"/>
      <w:r w:rsidR="009F16B4" w:rsidRPr="006E11C7">
        <w:rPr>
          <w:rFonts w:ascii="Lucida Bright" w:hAnsi="Lucida Bright"/>
        </w:rPr>
        <w:t>, etc.)</w:t>
      </w:r>
    </w:p>
    <w:p w:rsidR="006E11C7" w:rsidRPr="006E11C7" w:rsidRDefault="006E11C7" w:rsidP="006E11C7">
      <w:pPr>
        <w:pStyle w:val="ListParagraph"/>
        <w:tabs>
          <w:tab w:val="left" w:pos="7470"/>
        </w:tabs>
        <w:spacing w:after="200"/>
        <w:rPr>
          <w:rFonts w:ascii="Lucida Bright" w:hAnsi="Lucida Bright"/>
        </w:rPr>
      </w:pPr>
    </w:p>
    <w:p w:rsidR="006E11C7" w:rsidRDefault="00B53FDE" w:rsidP="006E11C7">
      <w:pPr>
        <w:pStyle w:val="ListParagraph"/>
        <w:numPr>
          <w:ilvl w:val="0"/>
          <w:numId w:val="2"/>
        </w:numPr>
        <w:tabs>
          <w:tab w:val="left" w:pos="747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Student </w:t>
      </w:r>
      <w:r w:rsidR="009D5E04" w:rsidRPr="006E11C7">
        <w:rPr>
          <w:rFonts w:ascii="Lucida Bright" w:hAnsi="Lucida Bright"/>
        </w:rPr>
        <w:t>will be notified of acceptance to present and be given the meeting date and specifics no later than 15 days before the CCFCC meeting that has been selected or assigned</w:t>
      </w:r>
    </w:p>
    <w:p w:rsidR="006E11C7" w:rsidRPr="006E11C7" w:rsidRDefault="006E11C7" w:rsidP="006E11C7">
      <w:pPr>
        <w:pStyle w:val="ListParagraph"/>
        <w:rPr>
          <w:rFonts w:ascii="Lucida Bright" w:hAnsi="Lucida Bright"/>
        </w:rPr>
      </w:pPr>
    </w:p>
    <w:p w:rsidR="006E11C7" w:rsidRDefault="00B53FDE" w:rsidP="006E11C7">
      <w:pPr>
        <w:pStyle w:val="ListParagraph"/>
        <w:numPr>
          <w:ilvl w:val="0"/>
          <w:numId w:val="2"/>
        </w:numPr>
        <w:tabs>
          <w:tab w:val="left" w:pos="7470"/>
        </w:tabs>
        <w:spacing w:after="200"/>
        <w:rPr>
          <w:rFonts w:ascii="Lucida Bright" w:hAnsi="Lucida Bright"/>
        </w:rPr>
      </w:pPr>
      <w:r>
        <w:rPr>
          <w:rFonts w:ascii="Lucida Bright" w:hAnsi="Lucida Bright"/>
        </w:rPr>
        <w:t xml:space="preserve">Student </w:t>
      </w:r>
      <w:r w:rsidR="009D5E04" w:rsidRPr="006E11C7">
        <w:rPr>
          <w:rFonts w:ascii="Lucida Bright" w:hAnsi="Lucida Bright"/>
        </w:rPr>
        <w:t xml:space="preserve">will present at </w:t>
      </w:r>
      <w:r w:rsidR="00DF3E05">
        <w:rPr>
          <w:rFonts w:ascii="Lucida Bright" w:hAnsi="Lucida Bright"/>
        </w:rPr>
        <w:t xml:space="preserve">the </w:t>
      </w:r>
      <w:r w:rsidR="009D5E04" w:rsidRPr="006E11C7">
        <w:rPr>
          <w:rFonts w:ascii="Lucida Bright" w:hAnsi="Lucida Bright"/>
        </w:rPr>
        <w:t>meetin</w:t>
      </w:r>
      <w:r w:rsidR="00DF3E05">
        <w:rPr>
          <w:rFonts w:ascii="Lucida Bright" w:hAnsi="Lucida Bright"/>
        </w:rPr>
        <w:t>g and will provide Recognition Committee</w:t>
      </w:r>
      <w:r w:rsidR="009D5E04" w:rsidRPr="006E11C7">
        <w:rPr>
          <w:rFonts w:ascii="Lucida Bright" w:hAnsi="Lucida Bright"/>
        </w:rPr>
        <w:t xml:space="preserve"> an electronic copy or accessibility to presentation</w:t>
      </w:r>
    </w:p>
    <w:p w:rsidR="006E11C7" w:rsidRPr="006E11C7" w:rsidRDefault="006E11C7" w:rsidP="006E11C7">
      <w:pPr>
        <w:pStyle w:val="ListParagraph"/>
        <w:rPr>
          <w:rFonts w:ascii="Lucida Bright" w:hAnsi="Lucida Bright"/>
        </w:rPr>
      </w:pPr>
    </w:p>
    <w:p w:rsidR="009D5E04" w:rsidRPr="006E11C7" w:rsidRDefault="006E46A2" w:rsidP="006E11C7">
      <w:pPr>
        <w:pStyle w:val="ListParagraph"/>
        <w:numPr>
          <w:ilvl w:val="0"/>
          <w:numId w:val="2"/>
        </w:numPr>
        <w:tabs>
          <w:tab w:val="left" w:pos="7470"/>
        </w:tabs>
        <w:spacing w:after="200"/>
        <w:rPr>
          <w:rFonts w:ascii="Lucida Bright" w:hAnsi="Lucida Bright"/>
        </w:rPr>
      </w:pPr>
      <w:r w:rsidRPr="006E11C7">
        <w:rPr>
          <w:rFonts w:ascii="Lucida Bright" w:hAnsi="Lucida Bright"/>
        </w:rPr>
        <w:t xml:space="preserve">Judging of presentations will </w:t>
      </w:r>
      <w:r w:rsidR="00221F07">
        <w:rPr>
          <w:rFonts w:ascii="Lucida Bright" w:hAnsi="Lucida Bright"/>
        </w:rPr>
        <w:t xml:space="preserve">begin </w:t>
      </w:r>
      <w:r w:rsidRPr="006E11C7">
        <w:rPr>
          <w:rFonts w:ascii="Lucida Bright" w:hAnsi="Lucida Bright"/>
        </w:rPr>
        <w:t xml:space="preserve">in </w:t>
      </w:r>
      <w:r w:rsidR="00221F07">
        <w:rPr>
          <w:rFonts w:ascii="Lucida Bright" w:hAnsi="Lucida Bright"/>
        </w:rPr>
        <w:t xml:space="preserve">May </w:t>
      </w:r>
      <w:r w:rsidRPr="006E11C7">
        <w:rPr>
          <w:rFonts w:ascii="Lucida Bright" w:hAnsi="Lucida Bright"/>
        </w:rPr>
        <w:t xml:space="preserve">and be open </w:t>
      </w:r>
      <w:r w:rsidR="00221F07">
        <w:rPr>
          <w:rFonts w:ascii="Lucida Bright" w:hAnsi="Lucida Bright"/>
        </w:rPr>
        <w:t>for one month</w:t>
      </w:r>
      <w:r w:rsidRPr="006E11C7">
        <w:rPr>
          <w:rFonts w:ascii="Lucida Bright" w:hAnsi="Lucida Bright"/>
        </w:rPr>
        <w:t xml:space="preserve">. This will allow time for members to review all electronic presentations and vote. This will ensure all members can judge fairly if they missed any live presentations. </w:t>
      </w:r>
      <w:r w:rsidR="009D5E04" w:rsidRPr="006E11C7">
        <w:rPr>
          <w:rFonts w:ascii="Lucida Bright" w:hAnsi="Lucida Bright"/>
        </w:rPr>
        <w:t xml:space="preserve">Winner will be </w:t>
      </w:r>
      <w:r w:rsidR="00106B95">
        <w:rPr>
          <w:rFonts w:ascii="Lucida Bright" w:hAnsi="Lucida Bright"/>
        </w:rPr>
        <w:t xml:space="preserve">chosen and invited to attend the CCFCC Reception at the </w:t>
      </w:r>
      <w:proofErr w:type="spellStart"/>
      <w:r w:rsidR="00106B95">
        <w:rPr>
          <w:rFonts w:ascii="Lucida Bright" w:hAnsi="Lucida Bright"/>
        </w:rPr>
        <w:t>FloridaACE</w:t>
      </w:r>
      <w:proofErr w:type="spellEnd"/>
      <w:r w:rsidR="00106B95">
        <w:rPr>
          <w:rFonts w:ascii="Lucida Bright" w:hAnsi="Lucida Bright"/>
        </w:rPr>
        <w:t xml:space="preserve"> Conference to receive their award</w:t>
      </w:r>
      <w:r w:rsidR="009D5E04" w:rsidRPr="006E11C7">
        <w:rPr>
          <w:rFonts w:ascii="Lucida Bright" w:hAnsi="Lucida Bright"/>
        </w:rPr>
        <w:t xml:space="preserve">. </w:t>
      </w:r>
    </w:p>
    <w:p w:rsidR="009D5E04" w:rsidRPr="006E11C7" w:rsidRDefault="00B53FDE" w:rsidP="006E11C7">
      <w:pPr>
        <w:pStyle w:val="ListParagraph"/>
        <w:numPr>
          <w:ilvl w:val="0"/>
          <w:numId w:val="3"/>
        </w:numPr>
        <w:tabs>
          <w:tab w:val="left" w:pos="7470"/>
        </w:tabs>
        <w:spacing w:after="360"/>
        <w:rPr>
          <w:rFonts w:ascii="Lucida Bright" w:hAnsi="Lucida Bright"/>
        </w:rPr>
      </w:pPr>
      <w:r>
        <w:rPr>
          <w:rFonts w:ascii="Lucida Bright" w:hAnsi="Lucida Bright"/>
        </w:rPr>
        <w:t>Student</w:t>
      </w:r>
      <w:r w:rsidR="009D5E04" w:rsidRPr="006E11C7">
        <w:rPr>
          <w:rFonts w:ascii="Lucida Bright" w:hAnsi="Lucida Bright"/>
        </w:rPr>
        <w:t xml:space="preserve"> will submit proof of conference registration to CCFCC treasurer to receive check </w:t>
      </w:r>
    </w:p>
    <w:p w:rsidR="009D5E04" w:rsidRPr="00DF3E05" w:rsidRDefault="009D5E04" w:rsidP="009D248A">
      <w:pPr>
        <w:tabs>
          <w:tab w:val="left" w:pos="7470"/>
        </w:tabs>
        <w:rPr>
          <w:rFonts w:ascii="Lucida Bright" w:hAnsi="Lucida Bright"/>
          <w:sz w:val="16"/>
          <w:szCs w:val="16"/>
        </w:rPr>
      </w:pPr>
      <w:r w:rsidRPr="00DF3E05">
        <w:rPr>
          <w:rFonts w:ascii="Lucida Bright" w:hAnsi="Lucida Bright"/>
          <w:b/>
          <w:sz w:val="16"/>
          <w:szCs w:val="16"/>
        </w:rPr>
        <w:t>Questions?</w:t>
      </w:r>
      <w:r w:rsidRPr="00DF3E05">
        <w:rPr>
          <w:rFonts w:ascii="Lucida Bright" w:hAnsi="Lucida Bright"/>
          <w:sz w:val="16"/>
          <w:szCs w:val="16"/>
        </w:rPr>
        <w:t xml:space="preserve"> </w:t>
      </w:r>
      <w:r w:rsidRPr="00DF3E05">
        <w:rPr>
          <w:rFonts w:ascii="Lucida Bright" w:hAnsi="Lucida Bright"/>
          <w:i/>
          <w:sz w:val="16"/>
          <w:szCs w:val="16"/>
        </w:rPr>
        <w:t xml:space="preserve">Please contact </w:t>
      </w:r>
      <w:r w:rsidR="009A46E8" w:rsidRPr="00DF3E05">
        <w:rPr>
          <w:rFonts w:ascii="Lucida Bright" w:hAnsi="Lucida Bright"/>
          <w:i/>
          <w:sz w:val="16"/>
          <w:szCs w:val="16"/>
        </w:rPr>
        <w:t xml:space="preserve">CCFCC </w:t>
      </w:r>
      <w:r w:rsidRPr="00DF3E05">
        <w:rPr>
          <w:rFonts w:ascii="Lucida Bright" w:hAnsi="Lucida Bright"/>
          <w:i/>
          <w:sz w:val="16"/>
          <w:szCs w:val="16"/>
        </w:rPr>
        <w:t>Recognition</w:t>
      </w:r>
      <w:r w:rsidR="009A46E8" w:rsidRPr="00DF3E05">
        <w:rPr>
          <w:rFonts w:ascii="Lucida Bright" w:hAnsi="Lucida Bright"/>
          <w:i/>
          <w:sz w:val="16"/>
          <w:szCs w:val="16"/>
        </w:rPr>
        <w:t xml:space="preserve"> Committee</w:t>
      </w:r>
      <w:r w:rsidRPr="00DF3E05">
        <w:rPr>
          <w:rFonts w:ascii="Lucida Bright" w:hAnsi="Lucida Bright"/>
          <w:i/>
          <w:sz w:val="16"/>
          <w:szCs w:val="16"/>
        </w:rPr>
        <w:t xml:space="preserve"> Co-Chairs</w:t>
      </w:r>
      <w:r w:rsidRPr="00DF3E05">
        <w:rPr>
          <w:rFonts w:ascii="Lucida Bright" w:hAnsi="Lucida Bright"/>
          <w:sz w:val="16"/>
          <w:szCs w:val="16"/>
        </w:rPr>
        <w:t>:</w:t>
      </w:r>
    </w:p>
    <w:p w:rsidR="009D5E04" w:rsidRPr="00DF3E05" w:rsidRDefault="009A46E8" w:rsidP="009D248A">
      <w:pPr>
        <w:tabs>
          <w:tab w:val="left" w:pos="7470"/>
        </w:tabs>
        <w:rPr>
          <w:rFonts w:ascii="Lucida Bright" w:hAnsi="Lucida Bright"/>
          <w:sz w:val="16"/>
          <w:szCs w:val="16"/>
        </w:rPr>
      </w:pPr>
      <w:r w:rsidRPr="00DF3E05">
        <w:rPr>
          <w:rFonts w:ascii="Lucida Bright" w:hAnsi="Lucida Bright"/>
          <w:sz w:val="16"/>
          <w:szCs w:val="16"/>
        </w:rPr>
        <w:t xml:space="preserve">Stephanie </w:t>
      </w:r>
      <w:proofErr w:type="spellStart"/>
      <w:r w:rsidRPr="00DF3E05">
        <w:rPr>
          <w:rFonts w:ascii="Lucida Bright" w:hAnsi="Lucida Bright"/>
          <w:sz w:val="16"/>
          <w:szCs w:val="16"/>
        </w:rPr>
        <w:t>Rozboril</w:t>
      </w:r>
      <w:proofErr w:type="spellEnd"/>
      <w:r w:rsidRPr="00DF3E05">
        <w:rPr>
          <w:rFonts w:ascii="Lucida Bright" w:hAnsi="Lucida Bright"/>
          <w:sz w:val="16"/>
          <w:szCs w:val="16"/>
        </w:rPr>
        <w:t xml:space="preserve">                     Lauren </w:t>
      </w:r>
      <w:proofErr w:type="spellStart"/>
      <w:r w:rsidRPr="00DF3E05">
        <w:rPr>
          <w:rFonts w:ascii="Lucida Bright" w:hAnsi="Lucida Bright"/>
          <w:sz w:val="16"/>
          <w:szCs w:val="16"/>
        </w:rPr>
        <w:t>Burmester</w:t>
      </w:r>
      <w:proofErr w:type="spellEnd"/>
      <w:r w:rsidRPr="00DF3E05">
        <w:rPr>
          <w:rFonts w:ascii="Lucida Bright" w:hAnsi="Lucida Bright"/>
          <w:sz w:val="16"/>
          <w:szCs w:val="16"/>
        </w:rPr>
        <w:tab/>
      </w:r>
    </w:p>
    <w:p w:rsidR="009D5E04" w:rsidRPr="00DF3E05" w:rsidRDefault="009D5E04" w:rsidP="009D248A">
      <w:pPr>
        <w:tabs>
          <w:tab w:val="left" w:pos="7470"/>
        </w:tabs>
        <w:rPr>
          <w:rFonts w:ascii="Lucida Bright" w:hAnsi="Lucida Bright"/>
          <w:sz w:val="16"/>
          <w:szCs w:val="16"/>
        </w:rPr>
      </w:pPr>
      <w:r w:rsidRPr="00DF3E05">
        <w:rPr>
          <w:rFonts w:ascii="Lucida Bright" w:hAnsi="Lucida Bright"/>
          <w:sz w:val="16"/>
          <w:szCs w:val="16"/>
        </w:rPr>
        <w:t>386-226-7991</w:t>
      </w:r>
      <w:r w:rsidR="009A46E8" w:rsidRPr="00DF3E05">
        <w:rPr>
          <w:rFonts w:ascii="Lucida Bright" w:hAnsi="Lucida Bright"/>
          <w:sz w:val="16"/>
          <w:szCs w:val="16"/>
        </w:rPr>
        <w:t xml:space="preserve">                             386-226-7018</w:t>
      </w:r>
    </w:p>
    <w:p w:rsidR="002F02C9" w:rsidRDefault="009A46E8" w:rsidP="009D248A">
      <w:pPr>
        <w:tabs>
          <w:tab w:val="left" w:pos="7470"/>
        </w:tabs>
        <w:rPr>
          <w:rFonts w:ascii="Lucida Bright" w:hAnsi="Lucida Bright"/>
          <w:sz w:val="16"/>
          <w:szCs w:val="16"/>
        </w:rPr>
      </w:pPr>
      <w:r w:rsidRPr="00DF3E05">
        <w:rPr>
          <w:rFonts w:ascii="Lucida Bright" w:hAnsi="Lucida Bright"/>
          <w:sz w:val="16"/>
          <w:szCs w:val="16"/>
        </w:rPr>
        <w:t xml:space="preserve">Stephanie.rozboril@erau.edu     </w:t>
      </w:r>
      <w:hyperlink r:id="rId7" w:history="1">
        <w:r w:rsidR="002F02C9" w:rsidRPr="004C50C8">
          <w:rPr>
            <w:rStyle w:val="Hyperlink"/>
            <w:rFonts w:ascii="Lucida Bright" w:hAnsi="Lucida Bright"/>
            <w:sz w:val="16"/>
            <w:szCs w:val="16"/>
          </w:rPr>
          <w:t>lauren.burmester@erau.edu</w:t>
        </w:r>
      </w:hyperlink>
    </w:p>
    <w:p w:rsidR="002F02C9" w:rsidRDefault="002F02C9" w:rsidP="002F02C9">
      <w:pPr>
        <w:tabs>
          <w:tab w:val="left" w:pos="7470"/>
        </w:tabs>
        <w:jc w:val="right"/>
      </w:pPr>
      <w:r>
        <w:rPr>
          <w:rFonts w:ascii="Lucida Bright" w:hAnsi="Lucida Br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5B421D" wp14:editId="36041DB0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7896225" cy="342900"/>
                <wp:effectExtent l="76200" t="76200" r="10477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3429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8B487D" id="Rectangle 3" o:spid="_x0000_s1026" style="position:absolute;margin-left:0;margin-top:79.5pt;width:621.75pt;height:2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" fillcolor="#bdd7ee" strokecolor="#41719c" strokeweight="1.5pt">
                <w10:wrap anchorx="margin"/>
              </v:rect>
            </w:pict>
          </mc:Fallback>
        </mc:AlternateContent>
      </w:r>
      <w:r w:rsidRPr="009D248A">
        <w:rPr>
          <w:rFonts w:ascii="Lucida Bright" w:hAnsi="Lucida Bright"/>
          <w:noProof/>
        </w:rPr>
        <w:drawing>
          <wp:inline distT="0" distB="0" distL="0" distR="0" wp14:anchorId="56F3C9E5" wp14:editId="619531AD">
            <wp:extent cx="2105025" cy="952500"/>
            <wp:effectExtent l="0" t="0" r="9525" b="0"/>
            <wp:docPr id="7" name="Picture 7" descr="http://www.ccfcc.com/uploads/1/3/1/3/13130797/22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fcc.com/uploads/1/3/1/3/13130797/225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</w:p>
    <w:p w:rsidR="002F02C9" w:rsidRDefault="00B53FDE" w:rsidP="002F02C9">
      <w:pPr>
        <w:tabs>
          <w:tab w:val="left" w:pos="7470"/>
        </w:tabs>
        <w:jc w:val="right"/>
        <w:rPr>
          <w:rFonts w:ascii="Lucida Bright" w:hAnsi="Lucida Bright"/>
          <w:i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i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</w:t>
      </w:r>
      <w:r w:rsidR="002F02C9" w:rsidRPr="009D5E04">
        <w:rPr>
          <w:rFonts w:ascii="Lucida Bright" w:hAnsi="Lucida Bright"/>
          <w:i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PROGRAM</w:t>
      </w:r>
    </w:p>
    <w:p w:rsidR="002F02C9" w:rsidRDefault="007877A5" w:rsidP="002F02C9">
      <w:pPr>
        <w:tabs>
          <w:tab w:val="left" w:pos="7470"/>
        </w:tabs>
        <w:spacing w:before="300" w:after="300"/>
        <w:jc w:val="right"/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2017-18 </w:t>
      </w:r>
      <w:r w:rsidR="002F02C9" w:rsidRPr="009E438F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Request Form</w:t>
      </w:r>
    </w:p>
    <w:p w:rsidR="002F02C9" w:rsidRPr="002F02C9" w:rsidRDefault="002F02C9" w:rsidP="002F02C9">
      <w:pPr>
        <w:tabs>
          <w:tab w:val="left" w:pos="7470"/>
        </w:tabs>
        <w:spacing w:before="200" w:after="200"/>
        <w:jc w:val="right"/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333">
        <w:rPr>
          <w:rFonts w:ascii="Lucida Bright" w:hAnsi="Lucida Bright"/>
          <w:sz w:val="18"/>
        </w:rPr>
        <w:t xml:space="preserve">CCFCC appreciates your interest in presenting to our </w:t>
      </w:r>
      <w:r>
        <w:rPr>
          <w:rFonts w:ascii="Lucida Bright" w:hAnsi="Lucida Bright"/>
          <w:sz w:val="18"/>
        </w:rPr>
        <w:t>Consortium</w:t>
      </w:r>
      <w:r w:rsidRPr="003A2333">
        <w:rPr>
          <w:rFonts w:ascii="Lucida Bright" w:hAnsi="Lucida Bright"/>
          <w:sz w:val="18"/>
        </w:rPr>
        <w:t xml:space="preserve"> at an upcoming </w:t>
      </w:r>
      <w:bookmarkStart w:id="0" w:name="_GoBack"/>
      <w:bookmarkEnd w:id="0"/>
      <w:r w:rsidRPr="003A2333">
        <w:rPr>
          <w:rFonts w:ascii="Lucida Bright" w:hAnsi="Lucida Bright"/>
          <w:sz w:val="18"/>
        </w:rPr>
        <w:t>meeting. Please complete the information below and submit at least 30 days prior to meeting date</w:t>
      </w:r>
      <w:r>
        <w:rPr>
          <w:rFonts w:ascii="Lucida Bright" w:hAnsi="Lucida Bright"/>
          <w:sz w:val="18"/>
        </w:rPr>
        <w:t xml:space="preserve"> (see below)</w:t>
      </w:r>
      <w:r w:rsidRPr="003A2333">
        <w:rPr>
          <w:rFonts w:ascii="Lucida Bright" w:hAnsi="Lucida Bright"/>
          <w:sz w:val="18"/>
        </w:rPr>
        <w:t>.</w:t>
      </w:r>
    </w:p>
    <w:p w:rsidR="002F02C9" w:rsidRPr="00FA140F" w:rsidRDefault="002F02C9" w:rsidP="002F02C9">
      <w:pPr>
        <w:rPr>
          <w:rFonts w:ascii="Lucida Bright" w:hAnsi="Lucida Bright"/>
          <w:sz w:val="18"/>
        </w:rPr>
      </w:pPr>
      <w:r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</w:p>
    <w:p w:rsidR="002F02C9" w:rsidRPr="00293772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</w:rPr>
      </w:pPr>
      <w:r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INFORMATION:</w:t>
      </w:r>
      <w:r w:rsidRPr="005C089E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2333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A2333">
        <w:rPr>
          <w:rFonts w:ascii="Lucida Bright" w:hAnsi="Lucida Bright"/>
        </w:rPr>
        <w:t xml:space="preserve">Phone:                </w:t>
      </w:r>
      <w:r>
        <w:rPr>
          <w:rFonts w:ascii="Lucida Bright" w:hAnsi="Lucida Bright"/>
        </w:rPr>
        <w:t xml:space="preserve">                           </w:t>
      </w:r>
      <w:r w:rsidRPr="003A2333">
        <w:rPr>
          <w:rFonts w:ascii="Lucida Bright" w:hAnsi="Lucida Bright"/>
        </w:rPr>
        <w:t>E-mail:</w:t>
      </w:r>
      <w:r w:rsidRPr="003A2333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02C9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UNIVERSITY/COLLEGE NAME: </w:t>
      </w:r>
    </w:p>
    <w:p w:rsidR="002F02C9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NAME:</w:t>
      </w:r>
    </w:p>
    <w:p w:rsidR="002F02C9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i/>
          <w:color w:val="000000" w:themeColor="text1"/>
          <w:sz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DETAILS:</w:t>
      </w:r>
      <w:r w:rsidRPr="003A2333">
        <w:rPr>
          <w:rFonts w:ascii="Lucida Bright" w:hAnsi="Lucida Bright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3A2333">
        <w:rPr>
          <w:rFonts w:ascii="Lucida Bright" w:hAnsi="Lucida Bright"/>
          <w:sz w:val="16"/>
        </w:rPr>
        <w:t>Please include details about your presentation to include the concept, initiative or idea</w:t>
      </w:r>
      <w:r>
        <w:rPr>
          <w:rFonts w:ascii="Lucida Bright" w:hAnsi="Lucida Bright"/>
          <w:sz w:val="16"/>
        </w:rPr>
        <w:t>,</w:t>
      </w:r>
      <w:r w:rsidRPr="003A2333">
        <w:rPr>
          <w:rFonts w:ascii="Lucida Bright" w:hAnsi="Lucida Bright"/>
          <w:sz w:val="16"/>
        </w:rPr>
        <w:t xml:space="preserve"> how you supported or lead this</w:t>
      </w:r>
      <w:r>
        <w:rPr>
          <w:rFonts w:ascii="Lucida Bright" w:hAnsi="Lucida Bright"/>
          <w:sz w:val="16"/>
        </w:rPr>
        <w:t>,</w:t>
      </w:r>
      <w:r w:rsidRPr="003A2333">
        <w:rPr>
          <w:rFonts w:ascii="Lucida Bright" w:hAnsi="Lucida Bright"/>
          <w:sz w:val="16"/>
        </w:rPr>
        <w:t xml:space="preserve"> and the impact it had.  You will have 20 minutes to present via an electronic modality of your choosing.</w:t>
      </w:r>
      <w:r w:rsidRPr="003A2333">
        <w:rPr>
          <w:rFonts w:ascii="Lucida Bright" w:hAnsi="Lucida Bright"/>
          <w:i/>
          <w:color w:val="000000" w:themeColor="text1"/>
          <w:sz w:val="1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02C9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i/>
          <w:color w:val="000000" w:themeColor="text1"/>
          <w:sz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02C9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02C9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02C9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02C9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PREFERRED MEETING DATE: </w:t>
      </w:r>
      <w:r w:rsidRPr="003A2333">
        <w:rPr>
          <w:rFonts w:ascii="Lucida Bright" w:hAnsi="Lucida Bright"/>
          <w:i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(check all that you </w:t>
      </w:r>
      <w:r>
        <w:rPr>
          <w:rFonts w:ascii="Lucida Bright" w:hAnsi="Lucida Bright"/>
          <w:i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Pr="003A2333">
        <w:rPr>
          <w:rFonts w:ascii="Lucida Bright" w:hAnsi="Lucida Bright"/>
          <w:i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available </w:t>
      </w:r>
      <w:r>
        <w:rPr>
          <w:rFonts w:ascii="Lucida Bright" w:hAnsi="Lucida Bright"/>
          <w:i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for)</w:t>
      </w:r>
    </w:p>
    <w:p w:rsidR="002F02C9" w:rsidRPr="00FA140F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FB1BC" wp14:editId="107244C1">
                <wp:simplePos x="0" y="0"/>
                <wp:positionH relativeFrom="margin">
                  <wp:posOffset>2705100</wp:posOffset>
                </wp:positionH>
                <wp:positionV relativeFrom="paragraph">
                  <wp:posOffset>247015</wp:posOffset>
                </wp:positionV>
                <wp:extent cx="619125" cy="447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3483DDC" id="Rectangle 4" o:spid="_x0000_s1026" style="position:absolute;margin-left:213pt;margin-top:19.45pt;width:48.75pt;height:35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" fillcolor="#bdd7ee" strokecolor="#41719c" strokeweight="1pt">
                <w10:wrap anchorx="margin"/>
              </v:rect>
            </w:pict>
          </mc:Fallback>
        </mc:AlternateContent>
      </w:r>
      <w:r>
        <w:rPr>
          <w:rFonts w:ascii="Lucida Bright" w:hAnsi="Lucida Bright"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45039" wp14:editId="28463F59">
                <wp:simplePos x="0" y="0"/>
                <wp:positionH relativeFrom="margin">
                  <wp:posOffset>4762500</wp:posOffset>
                </wp:positionH>
                <wp:positionV relativeFrom="paragraph">
                  <wp:posOffset>238125</wp:posOffset>
                </wp:positionV>
                <wp:extent cx="619125" cy="447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259411" id="Rectangle 5" o:spid="_x0000_s1026" style="position:absolute;margin-left:375pt;margin-top:18.75pt;width:48.75pt;height:35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" fillcolor="#bdd7ee" strokecolor="#41719c" strokeweight="1pt">
                <w10:wrap anchorx="margin"/>
              </v:rect>
            </w:pict>
          </mc:Fallback>
        </mc:AlternateContent>
      </w:r>
      <w:r>
        <w:rPr>
          <w:rFonts w:ascii="Lucida Bright" w:hAnsi="Lucida Bright"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90C5B" wp14:editId="525BBC6D">
                <wp:simplePos x="0" y="0"/>
                <wp:positionH relativeFrom="margin">
                  <wp:posOffset>381000</wp:posOffset>
                </wp:positionH>
                <wp:positionV relativeFrom="paragraph">
                  <wp:posOffset>237490</wp:posOffset>
                </wp:positionV>
                <wp:extent cx="619125" cy="447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071CDC1" id="Rectangle 6" o:spid="_x0000_s1026" style="position:absolute;margin-left:30pt;margin-top:18.7pt;width:48.75pt;height:3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" fillcolor="#bdd7ee" strokecolor="#41719c" strokeweight="1pt">
                <w10:wrap anchorx="margin"/>
              </v:rect>
            </w:pict>
          </mc:Fallback>
        </mc:AlternateContent>
      </w:r>
      <w:r w:rsidR="007877A5"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Meeting</w:t>
      </w:r>
      <w:r w:rsidR="00B53FDE"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877A5"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8/17</w:t>
      </w:r>
      <w:r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7877A5"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Winter</w:t>
      </w:r>
      <w:r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Meeting: </w:t>
      </w:r>
      <w:r w:rsidR="007877A5"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/17           </w:t>
      </w:r>
      <w:r w:rsidR="007877A5"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</w:t>
      </w:r>
      <w:r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Meeting: </w:t>
      </w:r>
      <w:r w:rsidR="007877A5">
        <w:rPr>
          <w:rFonts w:ascii="Lucida Bright" w:hAnsi="Lucida Br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4/18</w:t>
      </w:r>
    </w:p>
    <w:p w:rsidR="002F02C9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02C9" w:rsidRPr="00FA140F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0F"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Location: </w:t>
      </w:r>
      <w:r w:rsidR="007877A5"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Rollins College</w:t>
      </w:r>
      <w:r w:rsidRPr="00FA140F"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7877A5"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FA140F"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Location: </w:t>
      </w:r>
      <w:r w:rsidR="007877A5"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  <w:r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7877A5"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FA140F"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Location: </w:t>
      </w:r>
      <w:r>
        <w:rPr>
          <w:rFonts w:ascii="Lucida Bright" w:hAnsi="Lucida Bright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:rsidR="002F02C9" w:rsidRPr="00FA140F" w:rsidRDefault="002F02C9" w:rsidP="002F02C9">
      <w:pPr>
        <w:tabs>
          <w:tab w:val="left" w:pos="7470"/>
        </w:tabs>
        <w:rPr>
          <w:rFonts w:ascii="Lucida Bright" w:hAnsi="Lucida Bright"/>
          <w:sz w:val="18"/>
        </w:rPr>
      </w:pPr>
      <w:r>
        <w:rPr>
          <w:rFonts w:ascii="Lucida Bright" w:hAnsi="Lucida Bright"/>
          <w:sz w:val="18"/>
        </w:rPr>
        <w:t>You</w:t>
      </w:r>
      <w:r w:rsidRPr="00FA140F">
        <w:rPr>
          <w:rFonts w:ascii="Lucida Bright" w:hAnsi="Lucida Bright"/>
          <w:sz w:val="18"/>
        </w:rPr>
        <w:t xml:space="preserve"> will be notified of acceptance to present and be given the meeting date and specifics no later than 15 days before the CCFCC meeting that has been selected or assigned</w:t>
      </w:r>
      <w:r>
        <w:rPr>
          <w:rFonts w:ascii="Lucida Bright" w:hAnsi="Lucida Bright"/>
          <w:sz w:val="18"/>
        </w:rPr>
        <w:t>.</w:t>
      </w:r>
    </w:p>
    <w:p w:rsidR="002F02C9" w:rsidRPr="00FA140F" w:rsidRDefault="002F02C9" w:rsidP="002F02C9">
      <w:pPr>
        <w:tabs>
          <w:tab w:val="left" w:pos="7470"/>
        </w:tabs>
        <w:spacing w:before="300" w:after="300"/>
        <w:rPr>
          <w:rFonts w:ascii="Lucida Bright" w:hAnsi="Lucida Bright"/>
          <w:color w:val="000000" w:themeColor="text1"/>
          <w:sz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40F">
        <w:rPr>
          <w:rFonts w:ascii="Lucida Bright" w:hAnsi="Lucida Bright"/>
          <w:sz w:val="18"/>
        </w:rPr>
        <w:t>All presenters will</w:t>
      </w:r>
      <w:r>
        <w:rPr>
          <w:rFonts w:ascii="Lucida Bright" w:hAnsi="Lucida Bright"/>
          <w:sz w:val="18"/>
        </w:rPr>
        <w:t xml:space="preserve"> be entered into a CCFCC member-</w:t>
      </w:r>
      <w:r w:rsidRPr="00FA140F">
        <w:rPr>
          <w:rFonts w:ascii="Lucida Bright" w:hAnsi="Lucida Bright"/>
          <w:sz w:val="18"/>
        </w:rPr>
        <w:t>judged contest to win</w:t>
      </w:r>
      <w:r>
        <w:rPr>
          <w:rFonts w:ascii="Lucida Bright" w:hAnsi="Lucida Bright"/>
          <w:sz w:val="18"/>
        </w:rPr>
        <w:t xml:space="preserve"> a $350 travel stipend</w:t>
      </w:r>
      <w:r w:rsidRPr="00FA140F">
        <w:rPr>
          <w:rFonts w:ascii="Lucida Bright" w:hAnsi="Lucida Bright"/>
          <w:sz w:val="18"/>
        </w:rPr>
        <w:t xml:space="preserve"> to atten</w:t>
      </w:r>
      <w:r>
        <w:rPr>
          <w:rFonts w:ascii="Lucida Bright" w:hAnsi="Lucida Bright"/>
          <w:sz w:val="18"/>
        </w:rPr>
        <w:t xml:space="preserve">d a professional conference of your </w:t>
      </w:r>
      <w:r w:rsidRPr="00FA140F">
        <w:rPr>
          <w:rFonts w:ascii="Lucida Bright" w:hAnsi="Lucida Bright"/>
          <w:sz w:val="18"/>
        </w:rPr>
        <w:t>choosing.</w:t>
      </w:r>
      <w:r>
        <w:rPr>
          <w:rFonts w:ascii="Lucida Bright" w:hAnsi="Lucida Bright"/>
          <w:sz w:val="18"/>
        </w:rPr>
        <w:t xml:space="preserve"> </w:t>
      </w:r>
      <w:r w:rsidR="00106B95">
        <w:rPr>
          <w:rFonts w:ascii="Lucida Bright" w:hAnsi="Lucida Bright"/>
          <w:sz w:val="18"/>
        </w:rPr>
        <w:t>Wi</w:t>
      </w:r>
      <w:r w:rsidR="007877A5">
        <w:rPr>
          <w:rFonts w:ascii="Lucida Bright" w:hAnsi="Lucida Bright"/>
          <w:sz w:val="18"/>
        </w:rPr>
        <w:t>nner will be announced June 2018</w:t>
      </w:r>
      <w:r w:rsidR="00106B95">
        <w:rPr>
          <w:rFonts w:ascii="Lucida Bright" w:hAnsi="Lucida Bright"/>
          <w:sz w:val="18"/>
        </w:rPr>
        <w:t>, and every June thereafter.</w:t>
      </w:r>
    </w:p>
    <w:p w:rsidR="002F02C9" w:rsidRPr="00293772" w:rsidRDefault="002F02C9" w:rsidP="002F02C9">
      <w:pPr>
        <w:tabs>
          <w:tab w:val="left" w:pos="7470"/>
        </w:tabs>
        <w:rPr>
          <w:rFonts w:ascii="Lucida Bright" w:hAnsi="Lucida Bright"/>
          <w:sz w:val="16"/>
        </w:rPr>
      </w:pPr>
      <w:r w:rsidRPr="00293772">
        <w:rPr>
          <w:rFonts w:ascii="Lucida Bright" w:hAnsi="Lucida Bright"/>
          <w:b/>
          <w:sz w:val="16"/>
        </w:rPr>
        <w:t>Questions?</w:t>
      </w:r>
      <w:r w:rsidRPr="00293772">
        <w:rPr>
          <w:rFonts w:ascii="Lucida Bright" w:hAnsi="Lucida Bright"/>
          <w:sz w:val="16"/>
        </w:rPr>
        <w:t xml:space="preserve"> </w:t>
      </w:r>
      <w:r w:rsidRPr="00293772">
        <w:rPr>
          <w:rFonts w:ascii="Lucida Bright" w:hAnsi="Lucida Bright"/>
          <w:i/>
          <w:sz w:val="16"/>
        </w:rPr>
        <w:t>Please contact CCFCC Recognition Committee Co-Chairs</w:t>
      </w:r>
      <w:r w:rsidRPr="00293772">
        <w:rPr>
          <w:rFonts w:ascii="Lucida Bright" w:hAnsi="Lucida Bright"/>
          <w:sz w:val="16"/>
        </w:rPr>
        <w:t>:</w:t>
      </w:r>
    </w:p>
    <w:p w:rsidR="006E46A2" w:rsidRPr="006E46A2" w:rsidRDefault="002F02C9" w:rsidP="002F02C9">
      <w:pPr>
        <w:tabs>
          <w:tab w:val="left" w:pos="7470"/>
        </w:tabs>
      </w:pPr>
      <w:r w:rsidRPr="00293772">
        <w:rPr>
          <w:rFonts w:ascii="Lucida Bright" w:hAnsi="Lucida Bright"/>
          <w:b/>
          <w:sz w:val="16"/>
        </w:rPr>
        <w:t xml:space="preserve">Stephanie </w:t>
      </w:r>
      <w:proofErr w:type="spellStart"/>
      <w:r w:rsidRPr="00293772">
        <w:rPr>
          <w:rFonts w:ascii="Lucida Bright" w:hAnsi="Lucida Bright"/>
          <w:b/>
          <w:sz w:val="16"/>
        </w:rPr>
        <w:t>Rozboril</w:t>
      </w:r>
      <w:proofErr w:type="spellEnd"/>
      <w:r w:rsidRPr="00293772">
        <w:rPr>
          <w:rFonts w:ascii="Lucida Bright" w:hAnsi="Lucida Bright"/>
          <w:b/>
          <w:sz w:val="16"/>
        </w:rPr>
        <w:t>:</w:t>
      </w:r>
      <w:r>
        <w:rPr>
          <w:rFonts w:ascii="Lucida Bright" w:hAnsi="Lucida Bright"/>
          <w:sz w:val="16"/>
        </w:rPr>
        <w:t xml:space="preserve"> </w:t>
      </w:r>
      <w:r w:rsidRPr="00293772">
        <w:rPr>
          <w:rFonts w:ascii="Lucida Bright" w:hAnsi="Lucida Bright"/>
          <w:sz w:val="16"/>
        </w:rPr>
        <w:t>386-226-7991</w:t>
      </w:r>
      <w:r>
        <w:rPr>
          <w:rFonts w:ascii="Lucida Bright" w:hAnsi="Lucida Bright"/>
          <w:sz w:val="16"/>
        </w:rPr>
        <w:t xml:space="preserve">/ </w:t>
      </w:r>
      <w:r w:rsidRPr="00293772">
        <w:rPr>
          <w:rFonts w:ascii="Lucida Bright" w:hAnsi="Lucida Bright"/>
          <w:sz w:val="16"/>
        </w:rPr>
        <w:t>Stephanie.rozboril@erau.edu</w:t>
      </w:r>
      <w:r>
        <w:rPr>
          <w:rFonts w:ascii="Lucida Bright" w:hAnsi="Lucida Bright"/>
          <w:sz w:val="16"/>
        </w:rPr>
        <w:t xml:space="preserve">   </w:t>
      </w:r>
      <w:r w:rsidRPr="00293772">
        <w:rPr>
          <w:rFonts w:ascii="Lucida Bright" w:hAnsi="Lucida Bright"/>
          <w:b/>
          <w:sz w:val="16"/>
        </w:rPr>
        <w:t xml:space="preserve">Lauren </w:t>
      </w:r>
      <w:proofErr w:type="spellStart"/>
      <w:r w:rsidRPr="00293772">
        <w:rPr>
          <w:rFonts w:ascii="Lucida Bright" w:hAnsi="Lucida Bright"/>
          <w:b/>
          <w:sz w:val="16"/>
        </w:rPr>
        <w:t>Burmester</w:t>
      </w:r>
      <w:proofErr w:type="spellEnd"/>
      <w:r>
        <w:rPr>
          <w:rFonts w:ascii="Lucida Bright" w:hAnsi="Lucida Bright"/>
          <w:sz w:val="16"/>
        </w:rPr>
        <w:t xml:space="preserve">: </w:t>
      </w:r>
      <w:r w:rsidRPr="00293772">
        <w:rPr>
          <w:rFonts w:ascii="Lucida Bright" w:hAnsi="Lucida Bright"/>
          <w:sz w:val="16"/>
        </w:rPr>
        <w:t>386-226-7018</w:t>
      </w:r>
      <w:proofErr w:type="gramStart"/>
      <w:r>
        <w:rPr>
          <w:rFonts w:ascii="Lucida Bright" w:hAnsi="Lucida Bright"/>
          <w:sz w:val="16"/>
        </w:rPr>
        <w:t xml:space="preserve">/  </w:t>
      </w:r>
      <w:r w:rsidRPr="00293772">
        <w:rPr>
          <w:rFonts w:ascii="Lucida Bright" w:hAnsi="Lucida Bright"/>
          <w:sz w:val="16"/>
        </w:rPr>
        <w:t>lauren.burmester@erau.edu</w:t>
      </w:r>
      <w:proofErr w:type="gramEnd"/>
      <w:r>
        <w:tab/>
      </w:r>
      <w:r w:rsidR="009A46E8">
        <w:tab/>
      </w:r>
    </w:p>
    <w:sectPr w:rsidR="006E46A2" w:rsidRPr="006E46A2" w:rsidSect="009D2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521"/>
    <w:multiLevelType w:val="hybridMultilevel"/>
    <w:tmpl w:val="773A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27E4"/>
    <w:multiLevelType w:val="hybridMultilevel"/>
    <w:tmpl w:val="00481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1147"/>
    <w:multiLevelType w:val="hybridMultilevel"/>
    <w:tmpl w:val="FB6E6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A"/>
    <w:rsid w:val="00026C30"/>
    <w:rsid w:val="00106B95"/>
    <w:rsid w:val="00221F07"/>
    <w:rsid w:val="00244DEB"/>
    <w:rsid w:val="002D58D7"/>
    <w:rsid w:val="002F02C9"/>
    <w:rsid w:val="00533D42"/>
    <w:rsid w:val="00637B74"/>
    <w:rsid w:val="006E11C7"/>
    <w:rsid w:val="006E46A2"/>
    <w:rsid w:val="007877A5"/>
    <w:rsid w:val="009A46E8"/>
    <w:rsid w:val="009D248A"/>
    <w:rsid w:val="009D5E04"/>
    <w:rsid w:val="009F16B4"/>
    <w:rsid w:val="00A66412"/>
    <w:rsid w:val="00B53FDE"/>
    <w:rsid w:val="00C43A80"/>
    <w:rsid w:val="00C833FB"/>
    <w:rsid w:val="00DF3E05"/>
    <w:rsid w:val="00E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1EE9"/>
  <w15:chartTrackingRefBased/>
  <w15:docId w15:val="{5C155832-D929-4881-920B-955E32A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en.burmester@era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3A9E-DC6A-4C37-9BC4-648C9F54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Rozboril, Stephanie K.</dc:creator>
  <cp:keywords/>
  <dc:description/>
  <cp:lastModifiedBy>Smyth, Alicia M. F.</cp:lastModifiedBy>
  <cp:revision>4</cp:revision>
  <cp:lastPrinted>2016-12-12T21:37:00Z</cp:lastPrinted>
  <dcterms:created xsi:type="dcterms:W3CDTF">2017-03-23T20:28:00Z</dcterms:created>
  <dcterms:modified xsi:type="dcterms:W3CDTF">2017-03-23T20:30:00Z</dcterms:modified>
</cp:coreProperties>
</file>